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FE" w:rsidRPr="005C562D" w:rsidRDefault="00547BFE" w:rsidP="00547BFE">
      <w:pPr>
        <w:jc w:val="center"/>
        <w:rPr>
          <w:b/>
          <w:bCs/>
          <w:sz w:val="22"/>
          <w:szCs w:val="22"/>
        </w:rPr>
      </w:pPr>
      <w:r w:rsidRPr="00896298">
        <w:rPr>
          <w:b/>
          <w:bCs/>
          <w:sz w:val="22"/>
          <w:szCs w:val="22"/>
        </w:rPr>
        <w:t xml:space="preserve">   </w:t>
      </w:r>
      <w:r w:rsidRPr="005C562D">
        <w:rPr>
          <w:b/>
          <w:bCs/>
          <w:sz w:val="22"/>
          <w:szCs w:val="22"/>
        </w:rPr>
        <w:t xml:space="preserve">Minimalne wymagania techniczno-użytkowe </w:t>
      </w:r>
      <w:r w:rsidR="007356AE">
        <w:rPr>
          <w:b/>
          <w:bCs/>
          <w:sz w:val="22"/>
          <w:szCs w:val="22"/>
        </w:rPr>
        <w:t xml:space="preserve">ciągnika, ładowacza oraz wozu asenizacyjnego </w:t>
      </w:r>
    </w:p>
    <w:p w:rsidR="00AA499A" w:rsidRPr="00896298" w:rsidRDefault="00AA499A" w:rsidP="00547BFE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sz w:val="22"/>
          <w:szCs w:val="22"/>
        </w:rPr>
      </w:pPr>
    </w:p>
    <w:tbl>
      <w:tblPr>
        <w:tblW w:w="878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066"/>
        <w:gridCol w:w="2014"/>
      </w:tblGrid>
      <w:tr w:rsidR="00B95BBC" w:rsidRPr="00896298" w:rsidTr="00B97C13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B95BBC" w:rsidRPr="00896298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L.p.</w:t>
            </w:r>
          </w:p>
        </w:tc>
        <w:tc>
          <w:tcPr>
            <w:tcW w:w="6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B95BBC" w:rsidRPr="00896298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Wyszczególnienie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B95BBC" w:rsidRPr="00896298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896298">
              <w:rPr>
                <w:sz w:val="22"/>
                <w:szCs w:val="22"/>
              </w:rPr>
              <w:t>Potwierdzenie wymagań</w:t>
            </w:r>
            <w:r w:rsidR="004B0365" w:rsidRPr="00896298">
              <w:rPr>
                <w:sz w:val="22"/>
                <w:szCs w:val="22"/>
              </w:rPr>
              <w:t xml:space="preserve"> zgodne z wydanym dopuszczeniem</w:t>
            </w:r>
            <w:r w:rsidR="00B9184F">
              <w:rPr>
                <w:sz w:val="22"/>
                <w:szCs w:val="22"/>
              </w:rPr>
              <w:t xml:space="preserve"> – propozycje Wykonawcy </w:t>
            </w:r>
            <w:r w:rsidR="004B0365" w:rsidRPr="00896298">
              <w:rPr>
                <w:sz w:val="22"/>
                <w:szCs w:val="22"/>
              </w:rPr>
              <w:t xml:space="preserve"> </w:t>
            </w:r>
          </w:p>
        </w:tc>
      </w:tr>
      <w:tr w:rsidR="00B95BBC" w:rsidRPr="00896298" w:rsidTr="00B97C13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8962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B95BBC" w:rsidRPr="00896298" w:rsidRDefault="00073F41" w:rsidP="0016636B">
            <w:pPr>
              <w:suppressAutoHyphens/>
              <w:spacing w:line="240" w:lineRule="atLeas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Ciągnik</w:t>
            </w:r>
            <w:r w:rsidR="006F62DB">
              <w:rPr>
                <w:b/>
                <w:sz w:val="22"/>
                <w:szCs w:val="22"/>
                <w:lang w:eastAsia="ar-SA"/>
              </w:rPr>
              <w:t xml:space="preserve">, ładowacz, wóz asenizacyjny.  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95BBC" w:rsidRPr="00896298" w:rsidRDefault="00B95BBC" w:rsidP="0016636B">
            <w:pPr>
              <w:suppressAutoHyphens/>
              <w:spacing w:line="240" w:lineRule="atLeas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1.1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F41" w:rsidRPr="00073F41" w:rsidRDefault="00073F41" w:rsidP="00073F41">
            <w:pPr>
              <w:pStyle w:val="Tekstpodstawowy2"/>
              <w:widowControl w:val="0"/>
              <w:suppressAutoHyphens/>
              <w:spacing w:after="0" w:line="240" w:lineRule="auto"/>
              <w:textAlignment w:val="baseline"/>
              <w:rPr>
                <w:bCs/>
                <w:sz w:val="22"/>
                <w:szCs w:val="22"/>
              </w:rPr>
            </w:pPr>
            <w:r w:rsidRPr="00073F41">
              <w:rPr>
                <w:bCs/>
                <w:sz w:val="22"/>
                <w:szCs w:val="22"/>
              </w:rPr>
              <w:t>Ciągnik</w:t>
            </w:r>
            <w:r w:rsidR="00B97C13">
              <w:rPr>
                <w:bCs/>
                <w:sz w:val="22"/>
                <w:szCs w:val="22"/>
              </w:rPr>
              <w:t xml:space="preserve"> i wóz asenizacyjny</w:t>
            </w:r>
            <w:r w:rsidRPr="00073F41">
              <w:rPr>
                <w:bCs/>
                <w:sz w:val="22"/>
                <w:szCs w:val="22"/>
              </w:rPr>
              <w:t xml:space="preserve">  mus</w:t>
            </w:r>
            <w:r w:rsidR="00B97C13">
              <w:rPr>
                <w:bCs/>
                <w:sz w:val="22"/>
                <w:szCs w:val="22"/>
              </w:rPr>
              <w:t>i</w:t>
            </w:r>
            <w:r w:rsidRPr="00073F41">
              <w:rPr>
                <w:bCs/>
                <w:sz w:val="22"/>
                <w:szCs w:val="22"/>
              </w:rPr>
              <w:t xml:space="preserve">  spełniać wymagania polskich przepisów o ruchu drogowym z zgodnie z Ustawą „Prawo o ruchu drogowym”</w:t>
            </w:r>
            <w:r w:rsidR="00B97C1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EA3D3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="00EA3D3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t.j</w:t>
            </w:r>
            <w:proofErr w:type="spellEnd"/>
            <w:r w:rsidR="00EA3D3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 Dz. U. z 2022 r. poz. 988 z </w:t>
            </w:r>
            <w:proofErr w:type="spellStart"/>
            <w:r w:rsidR="00EA3D3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późn</w:t>
            </w:r>
            <w:proofErr w:type="spellEnd"/>
            <w:r w:rsidR="00EA3D3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zm.).</w:t>
            </w:r>
            <w:r w:rsidRPr="00073F41">
              <w:rPr>
                <w:bCs/>
                <w:sz w:val="22"/>
                <w:szCs w:val="22"/>
              </w:rPr>
              <w:t xml:space="preserve"> Ciągnik</w:t>
            </w:r>
            <w:r w:rsidR="00B97C13">
              <w:rPr>
                <w:bCs/>
                <w:sz w:val="22"/>
                <w:szCs w:val="22"/>
              </w:rPr>
              <w:t xml:space="preserve"> i</w:t>
            </w:r>
            <w:r w:rsidRPr="00073F41">
              <w:rPr>
                <w:bCs/>
                <w:sz w:val="22"/>
                <w:szCs w:val="22"/>
              </w:rPr>
              <w:t xml:space="preserve"> </w:t>
            </w:r>
            <w:r w:rsidR="00B97C13">
              <w:rPr>
                <w:bCs/>
                <w:sz w:val="22"/>
                <w:szCs w:val="22"/>
              </w:rPr>
              <w:t>wóz asenizacyjny</w:t>
            </w:r>
            <w:r w:rsidR="00B97C13" w:rsidRPr="00073F41">
              <w:rPr>
                <w:bCs/>
                <w:sz w:val="22"/>
                <w:szCs w:val="22"/>
              </w:rPr>
              <w:t xml:space="preserve">  </w:t>
            </w:r>
            <w:r w:rsidRPr="00073F41">
              <w:rPr>
                <w:bCs/>
                <w:sz w:val="22"/>
                <w:szCs w:val="22"/>
              </w:rPr>
              <w:t>musi posiadać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(Dz.U. z 2015 r. poz. 343 z zm.). Należy podać stan faktyczny. Świadectwo homologacji należy dostarczyć najpóźniej w dniu dostawy ciągnika.</w:t>
            </w:r>
          </w:p>
          <w:p w:rsidR="00B95BBC" w:rsidRPr="00896298" w:rsidRDefault="00073F41" w:rsidP="00073F4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073F4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8962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95BBC" w:rsidRPr="00896298" w:rsidRDefault="006F62DB" w:rsidP="006F62DB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Ciągnik –p</w:t>
            </w:r>
            <w:r w:rsidR="00B95BBC" w:rsidRPr="00896298">
              <w:rPr>
                <w:b/>
                <w:sz w:val="22"/>
                <w:szCs w:val="22"/>
              </w:rPr>
              <w:t>ojazd</w:t>
            </w:r>
            <w:r w:rsidR="00FB11FF" w:rsidRPr="00896298">
              <w:rPr>
                <w:b/>
                <w:sz w:val="22"/>
                <w:szCs w:val="22"/>
              </w:rPr>
              <w:t xml:space="preserve"> kompletny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95BBC" w:rsidRPr="00896298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896298">
              <w:rPr>
                <w:sz w:val="22"/>
                <w:szCs w:val="22"/>
              </w:rPr>
              <w:t>2.1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BC" w:rsidRPr="00896298" w:rsidRDefault="006F62DB" w:rsidP="00D53626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Pojazd nowy, nie</w:t>
            </w:r>
            <w:r w:rsidR="00B95BBC" w:rsidRPr="00896298">
              <w:rPr>
                <w:sz w:val="22"/>
                <w:szCs w:val="22"/>
              </w:rPr>
              <w:t>używany</w:t>
            </w:r>
            <w:r w:rsidR="00EA3D3E">
              <w:rPr>
                <w:sz w:val="22"/>
                <w:szCs w:val="22"/>
              </w:rPr>
              <w:t>, fabrycznie nowy</w:t>
            </w:r>
            <w:r w:rsidR="00B95BBC" w:rsidRPr="00896298">
              <w:rPr>
                <w:sz w:val="22"/>
                <w:szCs w:val="22"/>
              </w:rPr>
              <w:t xml:space="preserve"> – rok produkcji 202</w:t>
            </w:r>
            <w:r w:rsidR="00D53626">
              <w:rPr>
                <w:sz w:val="22"/>
                <w:szCs w:val="22"/>
              </w:rPr>
              <w:t>2</w:t>
            </w:r>
            <w:r w:rsidR="00B95BBC" w:rsidRPr="00896298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2DB" w:rsidRPr="006F62DB" w:rsidRDefault="006F62DB" w:rsidP="006F62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Parametry techniczne: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oc nominalna 99 </w:t>
            </w:r>
            <w:proofErr w:type="spellStart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kM</w:t>
            </w:r>
            <w:proofErr w:type="spellEnd"/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-nie większa niż 107 </w:t>
            </w:r>
            <w:proofErr w:type="spellStart"/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kM</w:t>
            </w:r>
            <w:proofErr w:type="spellEnd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ilnik 4-cylindrowy Turbo </w:t>
            </w:r>
            <w:proofErr w:type="spellStart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Intercooler</w:t>
            </w:r>
            <w:proofErr w:type="spellEnd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układ dolotowy – turbodoładowany,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krzynia biegów – mechaniczna, zsynchronizowana,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lość biegów – 16x16 (z </w:t>
            </w:r>
            <w:proofErr w:type="spellStart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powerschiftem</w:t>
            </w:r>
            <w:proofErr w:type="spellEnd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),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miana kierunku jazdy – elektrohydrauliczna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ałączenie przedniej osi – elektrohydrauliczne,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lokada mechanizmu różnicowego – elektrohydrauliczna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nstalacja hydrauliczna 3 pary, </w:t>
            </w:r>
          </w:p>
          <w:p w:rsidR="00073F41" w:rsidRPr="006F62DB" w:rsidRDefault="00EA3D3E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ydajność pompy hydraulicznej 80 l/min.,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rójpunktowy układ zawieszenia (TUZ): </w:t>
            </w:r>
          </w:p>
          <w:p w:rsidR="00073F41" w:rsidRPr="006F62DB" w:rsidRDefault="00EA3D3E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aksymalny udźwig tylnego TUZ 5420 kg, </w:t>
            </w:r>
          </w:p>
          <w:p w:rsidR="00073F41" w:rsidRPr="006F62DB" w:rsidRDefault="00073F41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</w:t>
            </w:r>
            <w:r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przęgło WOM – załączanie elektrohydrauliczne (dodatkowo na błotniku),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akresy prędkości – 540/540E/1000 </w:t>
            </w:r>
            <w:proofErr w:type="spellStart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obr</w:t>
            </w:r>
            <w:proofErr w:type="spellEnd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./min,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gumienie tył – 540/65 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R38,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gumienie przód – 440/65 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R28, </w:t>
            </w:r>
          </w:p>
          <w:p w:rsidR="00073F41" w:rsidRPr="006F62DB" w:rsidRDefault="00073F41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światła robocze przednie na dachu kabiny i 2 tylne;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otelik boczny składany z pasem bezpieczeństwa,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otel kierowcy na zawieszeniu pneumatycznym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limatyzacja,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łotniki tylne ze sterowanie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dla podnośnika tylnego i </w:t>
            </w:r>
            <w:proofErr w:type="spellStart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WOMu</w:t>
            </w:r>
            <w:proofErr w:type="spellEnd"/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073F41" w:rsidRPr="006F62DB" w:rsidRDefault="00224920" w:rsidP="00073F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="00073F41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aczep automatyczny tylny mec</w:t>
            </w:r>
            <w:r w:rsidR="006F62DB" w:rsidRPr="006F62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haniczny z regulacją wysokości.</w:t>
            </w:r>
          </w:p>
          <w:p w:rsidR="00B95BBC" w:rsidRPr="00896298" w:rsidRDefault="00B95BBC" w:rsidP="00073F4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0D7410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10" w:rsidRPr="000D7410" w:rsidRDefault="007356AE" w:rsidP="007356A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10" w:rsidRPr="000D7410" w:rsidRDefault="000D7410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22"/>
                <w:szCs w:val="22"/>
                <w:lang w:eastAsia="ar-SA"/>
              </w:rPr>
            </w:pPr>
            <w:r w:rsidRPr="000D7410">
              <w:rPr>
                <w:sz w:val="22"/>
                <w:szCs w:val="22"/>
                <w:lang w:eastAsia="ar-SA"/>
              </w:rPr>
              <w:t>Ładowacz czołowy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10" w:rsidRPr="000D7410" w:rsidRDefault="000D7410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6F62DB" w:rsidP="006F62D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</w:t>
            </w:r>
            <w:r w:rsidR="007356AE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3A7" w:rsidRPr="006F62DB" w:rsidRDefault="000D7410" w:rsidP="00D53626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Urządzenie fab</w:t>
            </w:r>
            <w:r w:rsidR="006F62DB">
              <w:rPr>
                <w:sz w:val="22"/>
                <w:szCs w:val="22"/>
                <w:lang w:eastAsia="ar-SA"/>
              </w:rPr>
              <w:t>rycznie now</w:t>
            </w:r>
            <w:r>
              <w:rPr>
                <w:sz w:val="22"/>
                <w:szCs w:val="22"/>
                <w:lang w:eastAsia="ar-SA"/>
              </w:rPr>
              <w:t>e</w:t>
            </w:r>
            <w:r w:rsidR="006F62DB">
              <w:rPr>
                <w:sz w:val="22"/>
                <w:szCs w:val="22"/>
                <w:lang w:eastAsia="ar-SA"/>
              </w:rPr>
              <w:t xml:space="preserve"> rok produkcji 202</w:t>
            </w:r>
            <w:r w:rsidR="00D5362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7356AE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AE" w:rsidRPr="007356AE" w:rsidRDefault="007356AE" w:rsidP="007356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Parametry techniczne:</w:t>
            </w:r>
          </w:p>
          <w:p w:rsidR="006F62DB" w:rsidRPr="007356AE" w:rsidRDefault="000D7410" w:rsidP="006F62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</w:t>
            </w:r>
            <w:r w:rsidR="006F62DB"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dźwig 1650 kg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6F62DB"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F62DB" w:rsidRPr="007356AE" w:rsidRDefault="000D7410" w:rsidP="006F62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</w:t>
            </w:r>
            <w:r w:rsidR="006F62DB"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ysokość podnoszenia 3,6m </w:t>
            </w:r>
          </w:p>
          <w:p w:rsidR="006F62DB" w:rsidRPr="007356AE" w:rsidRDefault="006F62DB" w:rsidP="006F62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sekcyjny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F62DB" w:rsidRPr="007356AE" w:rsidRDefault="000D7410" w:rsidP="006F62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J</w:t>
            </w:r>
            <w:r w:rsidR="006F62DB"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oystick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6F62DB"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A3D3E" w:rsidRDefault="000D7410" w:rsidP="00185AA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</w:t>
            </w:r>
            <w:r w:rsidR="006F62DB"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zufla</w:t>
            </w:r>
            <w:r w:rsidR="00EA3D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F62DB" w:rsidRPr="007356AE" w:rsidRDefault="00EA3D3E" w:rsidP="00185AA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Paleciak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6F62DB"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95BBC" w:rsidRPr="00896298" w:rsidRDefault="00B95BBC" w:rsidP="006F62DB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0D7410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7356AE" w:rsidP="007356A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Wóz </w:t>
            </w:r>
            <w:r w:rsidR="000D7410">
              <w:rPr>
                <w:sz w:val="22"/>
                <w:szCs w:val="22"/>
                <w:lang w:eastAsia="ar-SA"/>
              </w:rPr>
              <w:t>asenizacyjn</w:t>
            </w:r>
            <w:r>
              <w:rPr>
                <w:sz w:val="22"/>
                <w:szCs w:val="22"/>
                <w:lang w:eastAsia="ar-SA"/>
              </w:rPr>
              <w:t>y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7356AE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7356AE" w:rsidP="00D53626">
            <w:pPr>
              <w:tabs>
                <w:tab w:val="right" w:pos="-267"/>
              </w:tabs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Fabrycznie nowy rok produkcji 202</w:t>
            </w:r>
            <w:r w:rsidR="00D53626">
              <w:rPr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95BBC" w:rsidRPr="00896298" w:rsidTr="00B97C1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BC" w:rsidRPr="00896298" w:rsidRDefault="00224920" w:rsidP="0022492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6AE" w:rsidRPr="007356AE" w:rsidRDefault="007356AE" w:rsidP="007356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56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Parametry techniczne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ojemność 10 000 l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Z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biornik obustronnie ocynkowany ogniowo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asywacja zbiornika chroniąca świeży </w:t>
            </w:r>
            <w:proofErr w:type="spellStart"/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ocynk</w:t>
            </w:r>
            <w:proofErr w:type="spellEnd"/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przed działaniem gnojowicy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T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ylny właz ø700mm - pokrywa włazu na zawiasie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urowy wskaźnik napełnienia z wziernikiem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K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róciec spustowy z zaworem 1 ½ ̎ - w najniższym punkcie zbiornika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G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órny właz ø350mm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K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onstrukcja SAMONOŚNA – dyszel zamontowany na wzmocnionych podporach pod - zbiornikiem, ocynkowany ogniowo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Z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brojone węże odporne na temperaturę łączące armaturę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zabezpieczenie przed przelaniem za pomocą zaworu dwukulowego na szczycie zbiornika oraz syfon z wziernikiem</w:t>
            </w:r>
            <w:r w:rsidR="00EA3D3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D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wa zawory bezpieczeństwa: nadciśnieniowy do 0,05 </w:t>
            </w:r>
            <w:proofErr w:type="spellStart"/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MPa</w:t>
            </w:r>
            <w:proofErr w:type="spellEnd"/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oraz podciśnieniowy do -0,05 </w:t>
            </w:r>
            <w:proofErr w:type="spellStart"/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MPa</w:t>
            </w:r>
            <w:proofErr w:type="spellEnd"/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dolejacz – mokry filtr powietrza, tłumik wyciszający pracę kompresora</w:t>
            </w:r>
            <w:r w:rsidR="00BA7A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Ł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yżka rozlewająca profilowana wzór POMOT 94, szerokość rozlewania do 14m</w:t>
            </w:r>
            <w:r w:rsidR="00BA7A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W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ałek przekaźnika mocy</w:t>
            </w:r>
            <w:r w:rsidR="00BA7A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7356AE" w:rsidRPr="007356AE" w:rsidRDefault="007356AE" w:rsidP="007356A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gumienie 23.1x26</w:t>
            </w:r>
            <w:r w:rsidR="00BA7A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7356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B95BBC" w:rsidRPr="00896298" w:rsidRDefault="00B95BBC" w:rsidP="007356A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BC" w:rsidRPr="00896298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22EA" w:rsidRPr="00896298" w:rsidRDefault="003F22EA">
      <w:pPr>
        <w:rPr>
          <w:sz w:val="22"/>
          <w:szCs w:val="22"/>
        </w:rPr>
      </w:pPr>
    </w:p>
    <w:p w:rsidR="00E306DB" w:rsidRPr="00896298" w:rsidRDefault="00E306DB">
      <w:pPr>
        <w:rPr>
          <w:sz w:val="22"/>
          <w:szCs w:val="22"/>
        </w:rPr>
      </w:pPr>
    </w:p>
    <w:p w:rsidR="00E306DB" w:rsidRPr="00896298" w:rsidRDefault="00E306DB" w:rsidP="00E306DB">
      <w:pPr>
        <w:rPr>
          <w:sz w:val="22"/>
          <w:szCs w:val="22"/>
        </w:rPr>
      </w:pPr>
      <w:r w:rsidRPr="00896298">
        <w:rPr>
          <w:sz w:val="22"/>
          <w:szCs w:val="22"/>
        </w:rPr>
        <w:t xml:space="preserve">  Uwaga: </w:t>
      </w:r>
    </w:p>
    <w:p w:rsidR="00E306DB" w:rsidRPr="00896298" w:rsidRDefault="00E306DB" w:rsidP="00E306DB">
      <w:pPr>
        <w:rPr>
          <w:sz w:val="22"/>
          <w:szCs w:val="22"/>
        </w:rPr>
      </w:pPr>
      <w:r w:rsidRPr="00896298">
        <w:rPr>
          <w:sz w:val="22"/>
          <w:szCs w:val="22"/>
        </w:rPr>
        <w:t xml:space="preserve">   -Wykonawca wypełnia kolumnę „Propozycje Wykonawcy”, podając konkretny parametr , wersję rozwiązania lub wyraz „spełnia”. </w:t>
      </w:r>
    </w:p>
    <w:p w:rsidR="00E306DB" w:rsidRPr="00896298" w:rsidRDefault="00E306DB">
      <w:pPr>
        <w:rPr>
          <w:sz w:val="22"/>
          <w:szCs w:val="22"/>
        </w:rPr>
      </w:pPr>
    </w:p>
    <w:sectPr w:rsidR="00E306DB" w:rsidRPr="00896298" w:rsidSect="001036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CA" w:rsidRDefault="000363CA" w:rsidP="00547BFE">
      <w:r>
        <w:separator/>
      </w:r>
    </w:p>
  </w:endnote>
  <w:endnote w:type="continuationSeparator" w:id="0">
    <w:p w:rsidR="000363CA" w:rsidRDefault="000363CA" w:rsidP="005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7F" w:rsidRPr="008002F5" w:rsidRDefault="0080137F" w:rsidP="0080137F">
    <w:pPr>
      <w:shd w:val="clear" w:color="auto" w:fill="FFFFFF"/>
      <w:spacing w:before="100" w:beforeAutospacing="1" w:after="100" w:afterAutospacing="1"/>
      <w:jc w:val="center"/>
      <w:outlineLvl w:val="0"/>
      <w:rPr>
        <w:kern w:val="36"/>
      </w:rPr>
    </w:pPr>
    <w:r w:rsidRPr="008002F5">
      <w:rPr>
        <w:kern w:val="36"/>
      </w:rPr>
      <w:t xml:space="preserve">Modernizacja oczyszczalni ścieków w Iłowie-zakup </w:t>
    </w:r>
    <w:proofErr w:type="spellStart"/>
    <w:r w:rsidRPr="008002F5">
      <w:rPr>
        <w:kern w:val="36"/>
      </w:rPr>
      <w:t>inwest</w:t>
    </w:r>
    <w:proofErr w:type="spellEnd"/>
    <w:r w:rsidRPr="008002F5">
      <w:rPr>
        <w:kern w:val="36"/>
      </w:rPr>
      <w:t>. ciągnik o mocy 99KM z napędem na dwie osie- 1szt., wóz asenizacyjny o pojemności 10 000 lit. -1szt. ładowacz czołowy o udźwigu 1650 kg- 1szt.</w:t>
    </w:r>
    <w:r>
      <w:rPr>
        <w:kern w:val="36"/>
      </w:rPr>
      <w:t>”</w:t>
    </w:r>
  </w:p>
  <w:p w:rsidR="0080137F" w:rsidRDefault="00801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CA" w:rsidRDefault="000363CA" w:rsidP="00547BFE">
      <w:r>
        <w:separator/>
      </w:r>
    </w:p>
  </w:footnote>
  <w:footnote w:type="continuationSeparator" w:id="0">
    <w:p w:rsidR="000363CA" w:rsidRDefault="000363CA" w:rsidP="0054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BFE" w:rsidRDefault="00547BFE" w:rsidP="00547BFE">
    <w:pPr>
      <w:pStyle w:val="Nagwek"/>
    </w:pPr>
    <w:r>
      <w:tab/>
    </w:r>
    <w:r>
      <w:tab/>
      <w:t>Załącznik nr. 1 do SWZ</w:t>
    </w:r>
  </w:p>
  <w:p w:rsidR="00547BFE" w:rsidRDefault="00547BFE" w:rsidP="00547BFE">
    <w:pPr>
      <w:pStyle w:val="Nagwek"/>
    </w:pPr>
    <w:r>
      <w:tab/>
    </w:r>
    <w:r>
      <w:tab/>
    </w:r>
    <w:r>
      <w:tab/>
      <w:t xml:space="preserve">                                                                                                           </w:t>
    </w:r>
    <w:r w:rsidR="00D53626">
      <w:t>ZP</w:t>
    </w:r>
    <w:r>
      <w:t>.271.</w:t>
    </w:r>
    <w:r w:rsidR="00D53626">
      <w:t>17</w:t>
    </w:r>
    <w:r>
      <w:t>.202</w:t>
    </w:r>
    <w:r w:rsidR="00D53626">
      <w:t>2</w:t>
    </w:r>
    <w:r>
      <w:t xml:space="preserve">.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6DF"/>
    <w:multiLevelType w:val="hybridMultilevel"/>
    <w:tmpl w:val="6C10388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22D90E1B"/>
    <w:multiLevelType w:val="hybridMultilevel"/>
    <w:tmpl w:val="79123424"/>
    <w:lvl w:ilvl="0" w:tplc="0415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C0F72"/>
    <w:multiLevelType w:val="hybridMultilevel"/>
    <w:tmpl w:val="519AD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11B94"/>
    <w:rsid w:val="00035880"/>
    <w:rsid w:val="000363CA"/>
    <w:rsid w:val="000609B5"/>
    <w:rsid w:val="00073F41"/>
    <w:rsid w:val="000D0D82"/>
    <w:rsid w:val="000D7410"/>
    <w:rsid w:val="000F26B0"/>
    <w:rsid w:val="000F358A"/>
    <w:rsid w:val="001036D1"/>
    <w:rsid w:val="00121207"/>
    <w:rsid w:val="00133F77"/>
    <w:rsid w:val="00137D52"/>
    <w:rsid w:val="001507EE"/>
    <w:rsid w:val="0016636B"/>
    <w:rsid w:val="0017794C"/>
    <w:rsid w:val="001B22D8"/>
    <w:rsid w:val="001D10CA"/>
    <w:rsid w:val="001D3804"/>
    <w:rsid w:val="00215D96"/>
    <w:rsid w:val="00224920"/>
    <w:rsid w:val="002441B9"/>
    <w:rsid w:val="0025706E"/>
    <w:rsid w:val="0029092A"/>
    <w:rsid w:val="00307F94"/>
    <w:rsid w:val="003147D2"/>
    <w:rsid w:val="00353390"/>
    <w:rsid w:val="003D13E4"/>
    <w:rsid w:val="003D7B8F"/>
    <w:rsid w:val="003F22EA"/>
    <w:rsid w:val="00406793"/>
    <w:rsid w:val="004453F7"/>
    <w:rsid w:val="00455830"/>
    <w:rsid w:val="00473189"/>
    <w:rsid w:val="004914FE"/>
    <w:rsid w:val="004B0365"/>
    <w:rsid w:val="004C6C48"/>
    <w:rsid w:val="005112A8"/>
    <w:rsid w:val="00547BFE"/>
    <w:rsid w:val="005562B7"/>
    <w:rsid w:val="00592FFD"/>
    <w:rsid w:val="005A59A6"/>
    <w:rsid w:val="005A6E37"/>
    <w:rsid w:val="005C562D"/>
    <w:rsid w:val="005E60BB"/>
    <w:rsid w:val="00632020"/>
    <w:rsid w:val="00644E3E"/>
    <w:rsid w:val="00653651"/>
    <w:rsid w:val="00670FF4"/>
    <w:rsid w:val="00675D81"/>
    <w:rsid w:val="00686BFD"/>
    <w:rsid w:val="006F62DB"/>
    <w:rsid w:val="007153DA"/>
    <w:rsid w:val="007356AE"/>
    <w:rsid w:val="007A6C22"/>
    <w:rsid w:val="0080137F"/>
    <w:rsid w:val="00802D7A"/>
    <w:rsid w:val="00840AD3"/>
    <w:rsid w:val="0084323F"/>
    <w:rsid w:val="008634F5"/>
    <w:rsid w:val="0086512B"/>
    <w:rsid w:val="00865A4D"/>
    <w:rsid w:val="00896298"/>
    <w:rsid w:val="0089632A"/>
    <w:rsid w:val="008D569F"/>
    <w:rsid w:val="0090349B"/>
    <w:rsid w:val="00907E6A"/>
    <w:rsid w:val="0092260F"/>
    <w:rsid w:val="00932C69"/>
    <w:rsid w:val="00933828"/>
    <w:rsid w:val="00944DF7"/>
    <w:rsid w:val="009470DA"/>
    <w:rsid w:val="00951CE9"/>
    <w:rsid w:val="009A7769"/>
    <w:rsid w:val="009B2268"/>
    <w:rsid w:val="009C0868"/>
    <w:rsid w:val="009D10AD"/>
    <w:rsid w:val="009E0B4A"/>
    <w:rsid w:val="009E2420"/>
    <w:rsid w:val="00A532D4"/>
    <w:rsid w:val="00A61222"/>
    <w:rsid w:val="00A72F71"/>
    <w:rsid w:val="00A864FD"/>
    <w:rsid w:val="00AA4033"/>
    <w:rsid w:val="00AA499A"/>
    <w:rsid w:val="00AE175E"/>
    <w:rsid w:val="00AE1A52"/>
    <w:rsid w:val="00B02137"/>
    <w:rsid w:val="00B03785"/>
    <w:rsid w:val="00B42262"/>
    <w:rsid w:val="00B440BC"/>
    <w:rsid w:val="00B723BC"/>
    <w:rsid w:val="00B9184F"/>
    <w:rsid w:val="00B95BBC"/>
    <w:rsid w:val="00B97C13"/>
    <w:rsid w:val="00BA7A1B"/>
    <w:rsid w:val="00BD1DBA"/>
    <w:rsid w:val="00BD329F"/>
    <w:rsid w:val="00BE52F7"/>
    <w:rsid w:val="00C04014"/>
    <w:rsid w:val="00C10F46"/>
    <w:rsid w:val="00C33DA5"/>
    <w:rsid w:val="00C70632"/>
    <w:rsid w:val="00C907EA"/>
    <w:rsid w:val="00CA2C1A"/>
    <w:rsid w:val="00CB3B29"/>
    <w:rsid w:val="00D313A7"/>
    <w:rsid w:val="00D53626"/>
    <w:rsid w:val="00D80EC6"/>
    <w:rsid w:val="00DA0AC1"/>
    <w:rsid w:val="00DF0440"/>
    <w:rsid w:val="00E11B67"/>
    <w:rsid w:val="00E306DB"/>
    <w:rsid w:val="00E63BE3"/>
    <w:rsid w:val="00E907AC"/>
    <w:rsid w:val="00EA333D"/>
    <w:rsid w:val="00EA3D3E"/>
    <w:rsid w:val="00EF3B4F"/>
    <w:rsid w:val="00F6681A"/>
    <w:rsid w:val="00F95F84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EB58AEF-CBFA-4ABA-B8D9-C8BAEB82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7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96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3F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3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BA99-685C-441B-87C8-43342783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Kudarewko</dc:creator>
  <cp:lastModifiedBy>Wojciech Kudarewko</cp:lastModifiedBy>
  <cp:revision>39</cp:revision>
  <cp:lastPrinted>2021-12-02T14:27:00Z</cp:lastPrinted>
  <dcterms:created xsi:type="dcterms:W3CDTF">2021-08-02T11:56:00Z</dcterms:created>
  <dcterms:modified xsi:type="dcterms:W3CDTF">2022-12-02T09:09:00Z</dcterms:modified>
</cp:coreProperties>
</file>